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w:t>「出雲市会計年度任用職員（消費生活相談員）」募集要項</w:t>
      </w:r>
    </w:p>
    <w:p>
      <w:pPr>
        <w:pStyle w:val="0"/>
        <w:rPr>
          <w:rFonts w:hint="default" w:ascii="ＭＳ 明朝" w:hAnsi="ＭＳ 明朝" w:eastAsia="ＭＳ 明朝"/>
          <w:color w:val="auto"/>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１．職種</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消費生活相談員</w:t>
      </w:r>
    </w:p>
    <w:p>
      <w:pPr>
        <w:pStyle w:val="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２．業務内容</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消費生活やくらしに関する相談及びあっせん業務</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消費生活に関する啓発活動</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出前講座の企画業務</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出前講座講師</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くらしに関する相談業務</w:t>
      </w:r>
    </w:p>
    <w:p>
      <w:pPr>
        <w:pStyle w:val="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３．勤務場所</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出雲市役所（出雲市今市町７０番地）　２階　生活・消費相談センター</w:t>
      </w:r>
    </w:p>
    <w:p>
      <w:pPr>
        <w:pStyle w:val="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４．任用期間</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令和８年４月１日～令和９年３月３１日</w:t>
      </w:r>
    </w:p>
    <w:p>
      <w:pPr>
        <w:pStyle w:val="0"/>
        <w:ind w:left="660" w:leftChars="20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※勤務実績等を踏まえて再度任用される場合があります。</w:t>
      </w:r>
    </w:p>
    <w:p>
      <w:pPr>
        <w:pStyle w:val="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５．採用予定人数</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２人</w:t>
      </w:r>
    </w:p>
    <w:p>
      <w:pPr>
        <w:pStyle w:val="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６．応募資格</w:t>
      </w:r>
    </w:p>
    <w:p>
      <w:pPr>
        <w:pStyle w:val="0"/>
        <w:ind w:left="720" w:hanging="720" w:hangingChars="300"/>
        <w:rPr>
          <w:rFonts w:hint="default" w:ascii="ＭＳ 明朝" w:hAnsi="ＭＳ 明朝" w:eastAsia="ＭＳ 明朝"/>
          <w:color w:val="auto"/>
          <w:sz w:val="24"/>
        </w:rPr>
      </w:pPr>
      <w:r>
        <w:rPr>
          <w:rFonts w:hint="eastAsia" w:ascii="ＭＳ ゴシック" w:hAnsi="ＭＳ ゴシック" w:eastAsia="ＭＳ ゴシック"/>
          <w:color w:val="auto"/>
          <w:sz w:val="24"/>
        </w:rPr>
        <w:t>　　</w:t>
      </w:r>
      <w:r>
        <w:rPr>
          <w:rFonts w:hint="eastAsia" w:ascii="ＭＳ 明朝" w:hAnsi="ＭＳ 明朝" w:eastAsia="ＭＳ 明朝"/>
          <w:color w:val="auto"/>
          <w:sz w:val="24"/>
        </w:rPr>
        <w:t>・次の各号のいずれかの資格及び普通自動車免許（ＡＴ限定可）を有する人でパソコン入力操作が可能な方</w:t>
      </w:r>
    </w:p>
    <w:p>
      <w:pPr>
        <w:pStyle w:val="0"/>
        <w:ind w:firstLine="720" w:firstLineChars="300"/>
        <w:rPr>
          <w:rFonts w:hint="default" w:ascii="ＭＳ 明朝" w:hAnsi="ＭＳ 明朝" w:eastAsia="ＭＳ 明朝"/>
          <w:color w:val="auto"/>
          <w:sz w:val="24"/>
        </w:rPr>
      </w:pPr>
      <w:r>
        <w:rPr>
          <w:rFonts w:hint="eastAsia" w:ascii="ＭＳ 明朝" w:hAnsi="ＭＳ 明朝" w:eastAsia="ＭＳ 明朝"/>
          <w:color w:val="auto"/>
          <w:sz w:val="24"/>
        </w:rPr>
        <w:t>①消費生活相談員【国家資格】</w:t>
      </w:r>
    </w:p>
    <w:p>
      <w:pPr>
        <w:pStyle w:val="0"/>
        <w:ind w:firstLine="720" w:firstLineChars="300"/>
        <w:rPr>
          <w:rFonts w:hint="default" w:ascii="ＭＳ 明朝" w:hAnsi="ＭＳ 明朝" w:eastAsia="ＭＳ 明朝"/>
          <w:color w:val="auto"/>
          <w:sz w:val="24"/>
        </w:rPr>
      </w:pPr>
      <w:r>
        <w:rPr>
          <w:rFonts w:hint="eastAsia" w:ascii="ＭＳ 明朝" w:hAnsi="ＭＳ 明朝" w:eastAsia="ＭＳ 明朝"/>
          <w:color w:val="auto"/>
          <w:sz w:val="24"/>
        </w:rPr>
        <w:t>②消費生活専門相談員【認定機関：（独）国民生活センター】</w:t>
      </w:r>
    </w:p>
    <w:p>
      <w:pPr>
        <w:pStyle w:val="0"/>
        <w:ind w:firstLine="720" w:firstLineChars="300"/>
        <w:rPr>
          <w:rFonts w:hint="default" w:ascii="ＭＳ 明朝" w:hAnsi="ＭＳ 明朝" w:eastAsia="ＭＳ 明朝"/>
          <w:color w:val="auto"/>
          <w:sz w:val="24"/>
        </w:rPr>
      </w:pPr>
      <w:r>
        <w:rPr>
          <w:rFonts w:hint="eastAsia" w:ascii="ＭＳ 明朝" w:hAnsi="ＭＳ 明朝" w:eastAsia="ＭＳ 明朝"/>
          <w:color w:val="auto"/>
          <w:sz w:val="24"/>
        </w:rPr>
        <w:t>③消費生活アドバイザー【認定機関：（財）日本産業協会】</w:t>
      </w:r>
    </w:p>
    <w:p>
      <w:pPr>
        <w:pStyle w:val="0"/>
        <w:ind w:firstLine="720" w:firstLineChars="300"/>
        <w:rPr>
          <w:rFonts w:hint="default" w:ascii="ＭＳ 明朝" w:hAnsi="ＭＳ 明朝" w:eastAsia="ＭＳ 明朝"/>
          <w:color w:val="auto"/>
          <w:sz w:val="24"/>
        </w:rPr>
      </w:pPr>
      <w:r>
        <w:rPr>
          <w:rFonts w:hint="eastAsia" w:ascii="ＭＳ 明朝" w:hAnsi="ＭＳ 明朝" w:eastAsia="ＭＳ 明朝"/>
          <w:color w:val="auto"/>
          <w:sz w:val="24"/>
        </w:rPr>
        <w:t>④消費生活コンサルタント【認定機関：（財）日本消費者協会】</w:t>
      </w:r>
    </w:p>
    <w:p>
      <w:pPr>
        <w:pStyle w:val="0"/>
        <w:ind w:firstLine="480" w:firstLineChars="200"/>
        <w:rPr>
          <w:rFonts w:hint="default" w:ascii="ＭＳ 明朝" w:hAnsi="ＭＳ 明朝" w:eastAsia="ＭＳ 明朝"/>
          <w:color w:val="auto"/>
          <w:sz w:val="24"/>
        </w:rPr>
      </w:pPr>
      <w:r>
        <w:rPr>
          <w:rFonts w:hint="eastAsia" w:ascii="ＭＳ 明朝" w:hAnsi="ＭＳ 明朝" w:eastAsia="ＭＳ 明朝"/>
          <w:color w:val="auto"/>
          <w:sz w:val="24"/>
        </w:rPr>
        <w:t>・年齢、学歴は問いません。</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・地方公務員法第１６条（以下）に該当しない方</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①拘禁刑以上の刑に処せられ、その執行を終わるまで又はその執行を受けることがなくなるまでの方</w:t>
      </w:r>
    </w:p>
    <w:p>
      <w:pPr>
        <w:pStyle w:val="0"/>
        <w:ind w:left="975" w:leftChars="350" w:hanging="240" w:hangingChars="100"/>
        <w:rPr>
          <w:rFonts w:hint="default" w:ascii="ＭＳ 明朝" w:hAnsi="ＭＳ 明朝" w:eastAsia="ＭＳ 明朝"/>
          <w:color w:val="auto"/>
          <w:sz w:val="24"/>
        </w:rPr>
      </w:pPr>
      <w:r>
        <w:rPr>
          <w:rFonts w:hint="eastAsia" w:ascii="ＭＳ 明朝" w:hAnsi="ＭＳ 明朝" w:eastAsia="ＭＳ 明朝"/>
          <w:color w:val="auto"/>
          <w:sz w:val="24"/>
        </w:rPr>
        <w:t>②出雲市において懲戒免職の処分を受け、当該処分の日から２年を経過　しない方</w:t>
      </w:r>
    </w:p>
    <w:p>
      <w:pPr>
        <w:pStyle w:val="0"/>
        <w:ind w:left="1080" w:hanging="1080" w:hangingChars="450"/>
        <w:rPr>
          <w:rFonts w:hint="default" w:ascii="ＭＳ 明朝" w:hAnsi="ＭＳ 明朝" w:eastAsia="ＭＳ 明朝"/>
          <w:color w:val="auto"/>
          <w:sz w:val="24"/>
        </w:rPr>
      </w:pPr>
      <w:r>
        <w:rPr>
          <w:rFonts w:hint="eastAsia" w:ascii="ＭＳ 明朝" w:hAnsi="ＭＳ 明朝" w:eastAsia="ＭＳ 明朝"/>
          <w:color w:val="auto"/>
          <w:sz w:val="24"/>
        </w:rPr>
        <w:t>　　　③日本国憲法施行の日以後において、日本国憲法又はその下に成立した</w:t>
      </w:r>
    </w:p>
    <w:p>
      <w:pPr>
        <w:pStyle w:val="0"/>
        <w:ind w:left="840" w:leftChars="400" w:firstLine="0" w:firstLineChars="0"/>
        <w:rPr>
          <w:rFonts w:hint="default" w:ascii="ＭＳ 明朝" w:hAnsi="ＭＳ 明朝" w:eastAsia="ＭＳ 明朝"/>
          <w:color w:val="auto"/>
          <w:sz w:val="24"/>
        </w:rPr>
      </w:pPr>
      <w:r>
        <w:rPr>
          <w:rFonts w:hint="eastAsia" w:ascii="ＭＳ 明朝" w:hAnsi="ＭＳ 明朝" w:eastAsia="ＭＳ 明朝"/>
          <w:color w:val="auto"/>
          <w:sz w:val="24"/>
        </w:rPr>
        <w:t>政府を暴力で破壊することを主張する政党その他の団体を結成し、又</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はこれに加入した方</w:t>
      </w:r>
    </w:p>
    <w:p>
      <w:pPr>
        <w:pStyle w:val="0"/>
        <w:ind w:left="840" w:leftChars="400" w:firstLine="0" w:firstLineChars="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７．募集期間</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令和７年１２月２６日（金）～令和８年１月１６日（金）</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※応募者多数の場合は、募集を予告なく締め切る場合があります。</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※受付時間は８時３０分～１７時１５分まで</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（令和７年１２月２７日（土）～令和８年１月４日（日）及び</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令和８年１月１０日（土）～令和８年１月１２日（月）を除く）</w:t>
      </w:r>
    </w:p>
    <w:p>
      <w:pPr>
        <w:pStyle w:val="0"/>
        <w:ind w:firstLine="480" w:firstLineChars="200"/>
        <w:rPr>
          <w:rFonts w:hint="default" w:ascii="ＭＳ 明朝" w:hAnsi="ＭＳ 明朝" w:eastAsia="ＭＳ 明朝"/>
          <w:color w:val="auto"/>
          <w:sz w:val="24"/>
        </w:rPr>
      </w:pPr>
      <w:r>
        <w:rPr>
          <w:rFonts w:hint="eastAsia" w:ascii="ＭＳ 明朝" w:hAnsi="ＭＳ 明朝" w:eastAsia="ＭＳ 明朝"/>
          <w:color w:val="auto"/>
          <w:sz w:val="24"/>
        </w:rPr>
        <w:t>※郵送の場合は令和８年１月１６日（金）消印有効</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※郵送の場合は、封筒の表に「受験申込」と朱書をし、書留としてください。</w:t>
      </w:r>
    </w:p>
    <w:p>
      <w:pPr>
        <w:pStyle w:val="0"/>
        <w:ind w:left="960" w:hanging="960" w:hangingChars="400"/>
        <w:rPr>
          <w:rFonts w:hint="default" w:ascii="ＭＳ ゴシック" w:hAnsi="ＭＳ ゴシック" w:eastAsia="ＭＳ ゴシック"/>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８．提出書類</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・履歴書１部（市販のもので可）</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※写真の裏面に氏名を記入して貼り付けてください。</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　　・資格認定証の写し</w:t>
      </w:r>
    </w:p>
    <w:p>
      <w:pPr>
        <w:pStyle w:val="0"/>
        <w:rPr>
          <w:rFonts w:hint="default" w:ascii="ＭＳ 明朝" w:hAnsi="ＭＳ 明朝" w:eastAsia="ＭＳ 明朝"/>
          <w:color w:val="auto"/>
          <w:sz w:val="24"/>
        </w:rPr>
      </w:pPr>
      <w:bookmarkStart w:id="0" w:name="_GoBack"/>
      <w:bookmarkEnd w:id="0"/>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９．受付場所（郵送先）</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〒６９３－８５３０</w:t>
      </w:r>
    </w:p>
    <w:p>
      <w:pPr>
        <w:pStyle w:val="0"/>
        <w:ind w:left="900" w:leftChars="200" w:hanging="480" w:hangingChars="200"/>
        <w:rPr>
          <w:rFonts w:hint="default" w:ascii="ＭＳ 明朝" w:hAnsi="ＭＳ 明朝" w:eastAsia="ＭＳ 明朝"/>
          <w:color w:val="auto"/>
          <w:sz w:val="24"/>
        </w:rPr>
      </w:pPr>
      <w:r>
        <w:rPr>
          <w:rFonts w:hint="eastAsia" w:ascii="ＭＳ 明朝" w:hAnsi="ＭＳ 明朝" w:eastAsia="ＭＳ 明朝"/>
          <w:color w:val="auto"/>
          <w:sz w:val="24"/>
        </w:rPr>
        <w:t>出雲市今市町７０番地</w:t>
      </w:r>
    </w:p>
    <w:p>
      <w:pPr>
        <w:pStyle w:val="0"/>
        <w:ind w:left="900" w:leftChars="200" w:hanging="480" w:hangingChars="200"/>
        <w:rPr>
          <w:rFonts w:hint="default" w:ascii="ＭＳ 明朝" w:hAnsi="ＭＳ 明朝" w:eastAsia="ＭＳ 明朝"/>
          <w:color w:val="auto"/>
          <w:sz w:val="24"/>
        </w:rPr>
      </w:pPr>
      <w:r>
        <w:rPr>
          <w:rFonts w:hint="eastAsia" w:ascii="ＭＳ 明朝" w:hAnsi="ＭＳ 明朝" w:eastAsia="ＭＳ 明朝"/>
          <w:color w:val="auto"/>
          <w:sz w:val="24"/>
        </w:rPr>
        <w:t>出雲市役所総務課　生活・消費相談センター</w:t>
      </w:r>
    </w:p>
    <w:p>
      <w:pPr>
        <w:pStyle w:val="0"/>
        <w:ind w:left="960" w:hanging="960" w:hangingChars="40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１０．試験日時</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令和８年１月２９日（木）※時間は別途お知らせいたします</w:t>
      </w:r>
    </w:p>
    <w:p>
      <w:pPr>
        <w:pStyle w:val="0"/>
        <w:ind w:left="960" w:hanging="960" w:hangingChars="40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１１．試験会場</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出雲市役所３階３０２会議室</w:t>
      </w:r>
    </w:p>
    <w:p>
      <w:pPr>
        <w:pStyle w:val="0"/>
        <w:ind w:left="960" w:hanging="960" w:hangingChars="40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１２．試験内容</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面接試験（個別面接）</w:t>
      </w:r>
    </w:p>
    <w:p>
      <w:pPr>
        <w:pStyle w:val="0"/>
        <w:ind w:left="960" w:hanging="960" w:hangingChars="400"/>
        <w:rPr>
          <w:rFonts w:hint="default" w:ascii="ＭＳ 明朝" w:hAnsi="ＭＳ 明朝" w:eastAsia="ＭＳ 明朝"/>
          <w:color w:val="auto"/>
          <w:sz w:val="24"/>
        </w:rPr>
      </w:pPr>
    </w:p>
    <w:p>
      <w:pPr>
        <w:pStyle w:val="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１３．勤務条件</w:t>
      </w:r>
    </w:p>
    <w:p>
      <w:pPr>
        <w:pStyle w:val="0"/>
        <w:ind w:left="960" w:hanging="960" w:hangingChars="400"/>
        <w:rPr>
          <w:rFonts w:hint="default" w:ascii="ＭＳ ゴシック" w:hAnsi="ＭＳ ゴシック" w:eastAsia="ＭＳ ゴシック"/>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（１）勤務日数</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１７日／月勤務（４日程度／週勤務）</w:t>
      </w:r>
    </w:p>
    <w:p>
      <w:pPr>
        <w:pStyle w:val="0"/>
        <w:ind w:left="960" w:hanging="960" w:hangingChars="400"/>
        <w:rPr>
          <w:rFonts w:hint="default" w:ascii="ＭＳ ゴシック" w:hAnsi="ＭＳ ゴシック" w:eastAsia="ＭＳ ゴシック"/>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（２）勤務時間</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８時３０分～１７時１５分（うち休憩時間６０分）</w:t>
      </w:r>
    </w:p>
    <w:p>
      <w:pPr>
        <w:pStyle w:val="0"/>
        <w:ind w:left="960" w:hanging="960" w:hangingChars="400"/>
        <w:rPr>
          <w:rFonts w:hint="default" w:ascii="ＭＳ ゴシック" w:hAnsi="ＭＳ ゴシック" w:eastAsia="ＭＳ ゴシック"/>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（３）報酬</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９，５３８円／日～１１，６０９円／日</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※学歴・職歴に応じて決定します。</w:t>
      </w:r>
    </w:p>
    <w:p>
      <w:pPr>
        <w:pStyle w:val="0"/>
        <w:ind w:left="960" w:hanging="960" w:hangingChars="400"/>
        <w:rPr>
          <w:rFonts w:hint="default" w:ascii="ＭＳ ゴシック" w:hAnsi="ＭＳ ゴシック" w:eastAsia="ＭＳ ゴシック"/>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（４）通勤手当</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３，３００円～２４，５００円</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※２ｋｍ以上が対象で、距離区分に応じて支給</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※定期券利用者は１５０，０００円以内で勤務日数に応じて支給</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（５）期末手当・勤勉手当</w:t>
      </w:r>
      <w:r>
        <w:rPr>
          <w:rFonts w:hint="eastAsia" w:ascii="ＭＳ 明朝" w:hAnsi="ＭＳ 明朝" w:eastAsia="ＭＳ 明朝"/>
          <w:color w:val="auto"/>
          <w:sz w:val="24"/>
        </w:rPr>
        <w:t>　あり</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（６）退職手当</w:t>
      </w:r>
      <w:r>
        <w:rPr>
          <w:rFonts w:hint="eastAsia" w:ascii="ＭＳ 明朝" w:hAnsi="ＭＳ 明朝" w:eastAsia="ＭＳ 明朝"/>
          <w:color w:val="auto"/>
          <w:sz w:val="24"/>
        </w:rPr>
        <w:t>　なし</w:t>
      </w:r>
    </w:p>
    <w:p>
      <w:pPr>
        <w:pStyle w:val="0"/>
        <w:ind w:left="960" w:hanging="960" w:hangingChars="400"/>
        <w:rPr>
          <w:rFonts w:hint="default" w:ascii="ＭＳ ゴシック" w:hAnsi="ＭＳ ゴシック" w:eastAsia="ＭＳ ゴシック"/>
          <w:color w:val="auto"/>
          <w:sz w:val="24"/>
        </w:rPr>
      </w:pPr>
      <w:r>
        <w:rPr>
          <w:rFonts w:hint="eastAsia" w:ascii="ＭＳ 明朝" w:hAnsi="ＭＳ 明朝" w:eastAsia="ＭＳ 明朝"/>
          <w:color w:val="auto"/>
          <w:sz w:val="24"/>
        </w:rPr>
        <w:t>　　</w:t>
      </w:r>
      <w:r>
        <w:rPr>
          <w:rFonts w:hint="eastAsia" w:ascii="ＭＳ ゴシック" w:hAnsi="ＭＳ ゴシック" w:eastAsia="ＭＳ ゴシック"/>
          <w:color w:val="auto"/>
          <w:sz w:val="24"/>
        </w:rPr>
        <w:t>（７）休暇</w:t>
      </w:r>
    </w:p>
    <w:p>
      <w:pPr>
        <w:pStyle w:val="0"/>
        <w:ind w:left="1440" w:hanging="1440" w:hangingChars="600"/>
        <w:rPr>
          <w:rFonts w:hint="default" w:ascii="ＭＳ 明朝" w:hAnsi="ＭＳ 明朝" w:eastAsia="ＭＳ 明朝"/>
          <w:color w:val="auto"/>
          <w:sz w:val="24"/>
        </w:rPr>
      </w:pPr>
      <w:r>
        <w:rPr>
          <w:rFonts w:hint="eastAsia" w:ascii="ＭＳ 明朝" w:hAnsi="ＭＳ 明朝" w:eastAsia="ＭＳ 明朝"/>
          <w:color w:val="auto"/>
          <w:sz w:val="24"/>
        </w:rPr>
        <w:t>　　　　　年次有給休暇、夏季休暇、忌引休暇、結婚休暇、介護休暇、子の看護</w:t>
      </w:r>
    </w:p>
    <w:p>
      <w:pPr>
        <w:pStyle w:val="0"/>
        <w:ind w:left="1260" w:leftChars="600"/>
        <w:rPr>
          <w:rFonts w:hint="default" w:ascii="ＭＳ 明朝" w:hAnsi="ＭＳ 明朝" w:eastAsia="ＭＳ 明朝"/>
          <w:color w:val="auto"/>
          <w:sz w:val="24"/>
        </w:rPr>
      </w:pPr>
      <w:r>
        <w:rPr>
          <w:rFonts w:hint="eastAsia" w:ascii="ＭＳ 明朝" w:hAnsi="ＭＳ 明朝" w:eastAsia="ＭＳ 明朝"/>
          <w:color w:val="auto"/>
          <w:sz w:val="24"/>
        </w:rPr>
        <w:t>休暇、産前産後休暇、育児休業、私傷病休暇など</w:t>
      </w:r>
    </w:p>
    <w:p>
      <w:pPr>
        <w:pStyle w:val="0"/>
        <w:ind w:leftChars="0" w:firstLine="0" w:firstLineChars="0"/>
        <w:rPr>
          <w:rFonts w:hint="default" w:ascii="ＭＳ ゴシック" w:hAnsi="ＭＳ ゴシック" w:eastAsia="ＭＳ ゴシック"/>
          <w:color w:val="auto"/>
          <w:sz w:val="24"/>
        </w:rPr>
      </w:pPr>
    </w:p>
    <w:p>
      <w:pPr>
        <w:pStyle w:val="0"/>
        <w:ind w:firstLine="480" w:firstLineChars="2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（８）福利厚生</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①健康保険</w:t>
      </w:r>
      <w:r>
        <w:rPr>
          <w:rFonts w:hint="eastAsia" w:ascii="ＭＳ 明朝" w:hAnsi="ＭＳ 明朝" w:eastAsia="ＭＳ 明朝"/>
          <w:color w:val="auto"/>
          <w:sz w:val="24"/>
        </w:rPr>
        <w:t>(</w:t>
      </w:r>
      <w:r>
        <w:rPr>
          <w:rFonts w:hint="eastAsia" w:ascii="ＭＳ 明朝" w:hAnsi="ＭＳ 明朝" w:eastAsia="ＭＳ 明朝"/>
          <w:color w:val="auto"/>
          <w:sz w:val="24"/>
        </w:rPr>
        <w:t>共済組合</w:t>
      </w:r>
      <w:r>
        <w:rPr>
          <w:rFonts w:hint="eastAsia" w:ascii="ＭＳ 明朝" w:hAnsi="ＭＳ 明朝" w:eastAsia="ＭＳ 明朝"/>
          <w:color w:val="auto"/>
          <w:sz w:val="24"/>
        </w:rPr>
        <w:t>)</w:t>
      </w:r>
      <w:r>
        <w:rPr>
          <w:rFonts w:hint="eastAsia" w:ascii="ＭＳ 明朝" w:hAnsi="ＭＳ 明朝" w:eastAsia="ＭＳ 明朝"/>
          <w:color w:val="auto"/>
          <w:sz w:val="24"/>
        </w:rPr>
        <w:t>　あり</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②厚生年金保険　あり</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③雇用保険　あり</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④公務災害補償　あり</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⑤駐車場　あり（使用料２，８００円／月）</w:t>
      </w:r>
    </w:p>
    <w:p>
      <w:pPr>
        <w:pStyle w:val="0"/>
        <w:ind w:firstLine="720" w:firstLineChars="300"/>
        <w:rPr>
          <w:rFonts w:hint="default" w:ascii="ＭＳ 明朝" w:hAnsi="ＭＳ 明朝" w:eastAsia="ＭＳ 明朝"/>
          <w:color w:val="auto"/>
          <w:sz w:val="24"/>
        </w:rPr>
      </w:pP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１４．その他</w:t>
      </w:r>
    </w:p>
    <w:p>
      <w:pPr>
        <w:pStyle w:val="0"/>
        <w:ind w:left="630" w:leftChars="300" w:firstLine="120" w:firstLineChars="50"/>
        <w:rPr>
          <w:rFonts w:hint="default" w:ascii="ＭＳ 明朝" w:hAnsi="ＭＳ 明朝" w:eastAsia="ＭＳ 明朝"/>
          <w:color w:val="auto"/>
          <w:sz w:val="24"/>
        </w:rPr>
      </w:pPr>
      <w:r>
        <w:rPr>
          <w:rFonts w:hint="eastAsia" w:ascii="ＭＳ 明朝" w:hAnsi="ＭＳ 明朝" w:eastAsia="ＭＳ 明朝"/>
          <w:color w:val="auto"/>
          <w:sz w:val="24"/>
        </w:rPr>
        <w:t>〇令和８年度出雲市一般会計当初予算が成立してから正式採用（任用）</w:t>
      </w:r>
    </w:p>
    <w:p>
      <w:pPr>
        <w:pStyle w:val="0"/>
        <w:ind w:left="630" w:leftChars="300" w:firstLine="360" w:firstLineChars="150"/>
        <w:rPr>
          <w:rFonts w:hint="default" w:ascii="ＭＳ 明朝" w:hAnsi="ＭＳ 明朝" w:eastAsia="ＭＳ 明朝"/>
          <w:color w:val="auto"/>
          <w:sz w:val="24"/>
        </w:rPr>
      </w:pPr>
      <w:r>
        <w:rPr>
          <w:rFonts w:hint="eastAsia" w:ascii="ＭＳ 明朝" w:hAnsi="ＭＳ 明朝" w:eastAsia="ＭＳ 明朝"/>
          <w:color w:val="auto"/>
          <w:sz w:val="24"/>
        </w:rPr>
        <w:t>となります。</w:t>
      </w:r>
    </w:p>
    <w:p>
      <w:pPr>
        <w:pStyle w:val="0"/>
        <w:ind w:firstLine="720" w:firstLineChars="300"/>
        <w:rPr>
          <w:rFonts w:hint="default" w:ascii="ＭＳ 明朝" w:hAnsi="ＭＳ 明朝" w:eastAsia="ＭＳ 明朝"/>
          <w:color w:val="auto"/>
          <w:sz w:val="24"/>
        </w:rPr>
      </w:pPr>
      <w:r>
        <w:rPr>
          <w:rFonts w:hint="eastAsia" w:ascii="ＭＳ 明朝" w:hAnsi="ＭＳ 明朝" w:eastAsia="ＭＳ 明朝"/>
          <w:color w:val="auto"/>
          <w:sz w:val="24"/>
        </w:rPr>
        <w:t>〇任用開始から１月間は条件付採用期間となります。</w:t>
      </w:r>
    </w:p>
    <w:p>
      <w:pPr>
        <w:pStyle w:val="0"/>
        <w:ind w:left="930" w:leftChars="100" w:hanging="720" w:hangingChars="300"/>
        <w:rPr>
          <w:rFonts w:hint="default" w:ascii="ＭＳ 明朝" w:hAnsi="ＭＳ 明朝" w:eastAsia="ＭＳ 明朝"/>
          <w:color w:val="auto"/>
          <w:sz w:val="24"/>
        </w:rPr>
      </w:pPr>
      <w:r>
        <w:rPr>
          <w:rFonts w:hint="eastAsia" w:ascii="ＭＳ 明朝" w:hAnsi="ＭＳ 明朝" w:eastAsia="ＭＳ 明朝"/>
          <w:color w:val="auto"/>
          <w:sz w:val="24"/>
        </w:rPr>
        <w:t>　　</w:t>
      </w:r>
    </w:p>
    <w:p>
      <w:pPr>
        <w:pStyle w:val="0"/>
        <w:ind w:left="960" w:hanging="960" w:hangingChars="4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１５．問い合わせ先</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〒６９３－８５３０</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出雲市今市町７０番地</w:t>
      </w:r>
    </w:p>
    <w:p>
      <w:pPr>
        <w:pStyle w:val="0"/>
        <w:ind w:left="960" w:hanging="960" w:hangingChars="400"/>
        <w:rPr>
          <w:rFonts w:hint="default" w:ascii="ＭＳ 明朝" w:hAnsi="ＭＳ 明朝" w:eastAsia="ＭＳ 明朝"/>
          <w:color w:val="auto"/>
          <w:sz w:val="24"/>
        </w:rPr>
      </w:pPr>
      <w:r>
        <w:rPr>
          <w:rFonts w:hint="eastAsia" w:ascii="ＭＳ 明朝" w:hAnsi="ＭＳ 明朝" w:eastAsia="ＭＳ 明朝"/>
          <w:color w:val="auto"/>
          <w:sz w:val="24"/>
        </w:rPr>
        <w:t>　　　出雲市役所総務課　生活・消費相談センター（担当：林）</w:t>
      </w:r>
    </w:p>
    <w:p>
      <w:pPr>
        <w:pStyle w:val="0"/>
        <w:ind w:left="960" w:hanging="960" w:hangingChars="400"/>
        <w:rPr>
          <w:rFonts w:hint="default" w:ascii="ＭＳ 明朝" w:hAnsi="ＭＳ 明朝" w:eastAsia="ＭＳ 明朝"/>
          <w:sz w:val="24"/>
        </w:rPr>
      </w:pPr>
      <w:r>
        <w:rPr>
          <w:rFonts w:hint="eastAsia" w:ascii="ＭＳ 明朝" w:hAnsi="ＭＳ 明朝" w:eastAsia="ＭＳ 明朝"/>
          <w:color w:val="auto"/>
          <w:sz w:val="24"/>
        </w:rPr>
        <w:t>　　　電話０８５３－２１－６６８２</w:t>
      </w: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明朝" w:hAnsi="ＭＳ 明朝" w:eastAsia="ＭＳ 明朝"/>
          <w:sz w:val="24"/>
        </w:rPr>
      </w:pPr>
    </w:p>
    <w:p>
      <w:pPr>
        <w:pStyle w:val="0"/>
        <w:ind w:left="960" w:hanging="960" w:hangingChars="400"/>
        <w:rPr>
          <w:rFonts w:hint="default" w:ascii="ＭＳ 明朝" w:hAnsi="ＭＳ 明朝" w:eastAsia="ＭＳ 明朝"/>
          <w:sz w:val="24"/>
        </w:rPr>
      </w:pPr>
    </w:p>
    <w:sectPr>
      <w:pgSz w:w="11906" w:h="16838"/>
      <w:pgMar w:top="1985" w:right="1701" w:bottom="1701"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TotalTime>
  <Pages>3</Pages>
  <Words>0</Words>
  <Characters>1361</Characters>
  <Application>JUST Note</Application>
  <Lines>104</Lines>
  <Paragraphs>83</Paragraphs>
  <CharactersWithSpaces>1528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SL080</dc:creator>
  <cp:lastModifiedBy>WAS024</cp:lastModifiedBy>
  <cp:lastPrinted>2020-12-11T07:51:00Z</cp:lastPrinted>
  <dcterms:created xsi:type="dcterms:W3CDTF">2022-12-21T09:41:00Z</dcterms:created>
  <dcterms:modified xsi:type="dcterms:W3CDTF">2025-12-23T07:46:18Z</dcterms:modified>
  <cp:revision>20</cp:revision>
</cp:coreProperties>
</file>