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出雲だんだん広場利用申込書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出雲市都市計画課宛</w:t>
      </w:r>
    </w:p>
    <w:p>
      <w:pPr>
        <w:pStyle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ind w:right="2310" w:rightChars="1100"/>
        <w:jc w:val="right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right="2310" w:rightChars="1100"/>
        <w:jc w:val="right"/>
        <w:rPr>
          <w:rFonts w:hint="eastAsia"/>
        </w:rPr>
      </w:pPr>
      <w:r>
        <w:rPr>
          <w:rFonts w:hint="eastAsia"/>
        </w:rPr>
        <w:t>氏　名</w:t>
      </w:r>
    </w:p>
    <w:p>
      <w:pPr>
        <w:pStyle w:val="0"/>
        <w:ind w:right="2310" w:rightChars="1100"/>
        <w:jc w:val="right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jc w:val="left"/>
        <w:rPr>
          <w:rFonts w:hint="eastAsia"/>
        </w:rPr>
      </w:pPr>
    </w:p>
    <w:tbl>
      <w:tblPr>
        <w:tblStyle w:val="35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1474" w:hRule="atLeast"/>
        </w:trPr>
        <w:tc>
          <w:tcPr>
            <w:tcW w:w="1332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36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474" w:hRule="atLeast"/>
        </w:trPr>
        <w:tc>
          <w:tcPr>
            <w:tcW w:w="1332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36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474" w:hRule="atLeast"/>
        </w:trPr>
        <w:tc>
          <w:tcPr>
            <w:tcW w:w="1332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36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474" w:hRule="atLeast"/>
        </w:trPr>
        <w:tc>
          <w:tcPr>
            <w:tcW w:w="1332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利用エリア</w:t>
            </w:r>
          </w:p>
        </w:tc>
        <w:tc>
          <w:tcPr>
            <w:tcW w:w="36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474" w:hRule="atLeast"/>
        </w:trPr>
        <w:tc>
          <w:tcPr>
            <w:tcW w:w="1332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6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※本申し込みは、イベント利用日の６か月前の月初日から受け付けます。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※イベントの許可にあたっては、別途許可申請書の提出が必要です。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22</Words>
  <Characters>126</Characters>
  <Application>JUST Note</Application>
  <Lines>1</Lines>
  <Paragraphs>1</Paragraphs>
  <CharactersWithSpaces>147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2026-02-18T10:46:00Z</dcterms:created>
  <dcterms:modified xsi:type="dcterms:W3CDTF">2026-02-18T10:58:34Z</dcterms:modified>
  <cp:revision>7</cp:revision>
</cp:coreProperties>
</file>